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6C0" w:rsidRDefault="0096090C" w:rsidP="001D4FED">
      <w:pPr>
        <w:jc w:val="center"/>
        <w:rPr>
          <w:rFonts w:ascii="Century Gothic" w:hAnsi="Century Gothic"/>
          <w:b/>
          <w:color w:val="E42B29"/>
          <w:sz w:val="28"/>
        </w:rPr>
      </w:pPr>
      <w:r w:rsidRPr="00F44C98">
        <w:rPr>
          <w:rFonts w:ascii="Century Gothic" w:hAnsi="Century Gothic"/>
          <w:b/>
          <w:color w:val="E42B29"/>
          <w:sz w:val="28"/>
        </w:rPr>
        <w:t>INFORME DE AUTOEVALU</w:t>
      </w:r>
      <w:r w:rsidR="00096A63">
        <w:rPr>
          <w:rFonts w:ascii="Century Gothic" w:hAnsi="Century Gothic"/>
          <w:b/>
          <w:color w:val="E42B29"/>
          <w:sz w:val="28"/>
        </w:rPr>
        <w:t>A</w:t>
      </w:r>
      <w:r w:rsidRPr="00F44C98">
        <w:rPr>
          <w:rFonts w:ascii="Century Gothic" w:hAnsi="Century Gothic"/>
          <w:b/>
          <w:color w:val="E42B29"/>
          <w:sz w:val="28"/>
        </w:rPr>
        <w:t>CIÓN</w:t>
      </w:r>
      <w:r w:rsidR="00395BB8" w:rsidRPr="00F44C98">
        <w:rPr>
          <w:rFonts w:ascii="Century Gothic" w:hAnsi="Century Gothic"/>
          <w:b/>
          <w:color w:val="E42B29"/>
          <w:sz w:val="28"/>
        </w:rPr>
        <w:t xml:space="preserve"> </w:t>
      </w:r>
    </w:p>
    <w:p w:rsidR="00395BB8" w:rsidRPr="009331C2" w:rsidRDefault="002D0191" w:rsidP="002D33BF">
      <w:pPr>
        <w:ind w:right="1133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/>
          <w:b/>
          <w:noProof/>
          <w:sz w:val="20"/>
          <w:szCs w:val="18"/>
          <w:lang w:eastAsia="es-ES_tradnl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-77953</wp:posOffset>
                </wp:positionH>
                <wp:positionV relativeFrom="paragraph">
                  <wp:posOffset>188951</wp:posOffset>
                </wp:positionV>
                <wp:extent cx="5507355" cy="2377440"/>
                <wp:effectExtent l="0" t="0" r="17145" b="2286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7355" cy="2377440"/>
                          <a:chOff x="0" y="0"/>
                          <a:chExt cx="5507355" cy="2377440"/>
                        </a:xfrm>
                      </wpg:grpSpPr>
                      <wps:wsp>
                        <wps:cNvPr id="8" name="Rectángulo 8"/>
                        <wps:cNvSpPr>
                          <a:spLocks/>
                        </wps:cNvSpPr>
                        <wps:spPr>
                          <a:xfrm>
                            <a:off x="0" y="0"/>
                            <a:ext cx="5507355" cy="237744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E42B2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onector recto 72"/>
                        <wps:cNvCnPr>
                          <a:cxnSpLocks/>
                        </wps:cNvCnPr>
                        <wps:spPr>
                          <a:xfrm>
                            <a:off x="124359" y="1514246"/>
                            <a:ext cx="53578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42B29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3" name="Conector recto 143"/>
                        <wps:cNvCnPr>
                          <a:cxnSpLocks/>
                        </wps:cNvCnPr>
                        <wps:spPr>
                          <a:xfrm>
                            <a:off x="124359" y="1748332"/>
                            <a:ext cx="53578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42B29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" name="Grupo 2"/>
                        <wpg:cNvGrpSpPr/>
                        <wpg:grpSpPr>
                          <a:xfrm>
                            <a:off x="124359" y="263347"/>
                            <a:ext cx="5358197" cy="980208"/>
                            <a:chOff x="0" y="0"/>
                            <a:chExt cx="5358499" cy="1010093"/>
                          </a:xfrm>
                        </wpg:grpSpPr>
                        <wpg:grpSp>
                          <wpg:cNvPr id="1" name="Grupo 1"/>
                          <wpg:cNvGrpSpPr/>
                          <wpg:grpSpPr>
                            <a:xfrm>
                              <a:off x="0" y="0"/>
                              <a:ext cx="5358499" cy="265814"/>
                              <a:chOff x="0" y="0"/>
                              <a:chExt cx="5358499" cy="265814"/>
                            </a:xfrm>
                          </wpg:grpSpPr>
                          <wps:wsp>
                            <wps:cNvPr id="7" name="Conector recto 7"/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5849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42B29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" name="Conector recto 6"/>
                            <wps:cNvCnPr>
                              <a:cxnSpLocks/>
                            </wps:cNvCnPr>
                            <wps:spPr>
                              <a:xfrm>
                                <a:off x="0" y="265814"/>
                                <a:ext cx="535849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42B29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" name="Conector recto 3"/>
                          <wps:cNvCnPr>
                            <a:cxnSpLocks/>
                          </wps:cNvCnPr>
                          <wps:spPr>
                            <a:xfrm>
                              <a:off x="0" y="1010093"/>
                              <a:ext cx="535813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42B29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Conector recto 4"/>
                          <wps:cNvCnPr>
                            <a:cxnSpLocks/>
                          </wps:cNvCnPr>
                          <wps:spPr>
                            <a:xfrm>
                              <a:off x="0" y="765544"/>
                              <a:ext cx="5358499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42B29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" name="Conector recto 5"/>
                          <wps:cNvCnPr>
                            <a:cxnSpLocks/>
                          </wps:cNvCnPr>
                          <wps:spPr>
                            <a:xfrm>
                              <a:off x="0" y="499730"/>
                              <a:ext cx="5358499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E42B29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45" name="Conector recto 145"/>
                        <wps:cNvCnPr>
                          <a:cxnSpLocks/>
                        </wps:cNvCnPr>
                        <wps:spPr>
                          <a:xfrm>
                            <a:off x="124359" y="1989734"/>
                            <a:ext cx="53578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42B29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Conector recto 12"/>
                        <wps:cNvCnPr>
                          <a:cxnSpLocks/>
                        </wps:cNvCnPr>
                        <wps:spPr>
                          <a:xfrm>
                            <a:off x="117044" y="2253081"/>
                            <a:ext cx="535782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42B29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98DA9" id="Grupo 13" o:spid="_x0000_s1026" style="position:absolute;margin-left:-6.15pt;margin-top:14.9pt;width:433.65pt;height:187.2pt;z-index:-251644928" coordsize="55073,23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">
                <v:rect id="Rectángulo 8" o:spid="_x0000_s1027" style="position:absolute;width:55073;height:23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NNbwA&#10;AADaAAAADwAAAGRycy9kb3ducmV2LnhtbERPuwrCMBTdBf8hXMFNUx1EqlFUUMTNqgW3S3P7wOam&#10;NFHr35tBcDyc93LdmVq8qHWVZQWTcQSCOLO64kLB9bIfzUE4j6yxtkwKPuRgver3lhhr++YzvRJf&#10;iBDCLkYFpfdNLKXLSjLoxrYhDlxuW4M+wLaQusV3CDe1nEbRTBqsODSU2NCupOyRPI2C+pAmm3yb&#10;Pz+T2/yu72l6utipUsNBt1mA8NT5v/jnPmo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Cg01vAAAANoAAAAPAAAAAAAAAAAAAAAAAJgCAABkcnMvZG93bnJldi54&#10;bWxQSwUGAAAAAAQABAD1AAAAgQMAAAAA&#10;" filled="f" strokecolor="#e42b29" strokeweight="1.5pt">
                  <v:path arrowok="t"/>
                </v:rect>
                <v:line id="Conector recto 72" o:spid="_x0000_s1028" style="position:absolute;visibility:visible;mso-wrap-style:square" from="1243,15142" to="54821,15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LcJsUAAADbAAAADwAAAGRycy9kb3ducmV2LnhtbESPQWvCQBSE70L/w/IKvUjdmIOWmFWk&#10;xSIKlW5F8PaafU1Cs29Ddqvx33cFweMwM98w+aK3jThR52vHCsajBARx4UzNpYL91+r5BYQPyAYb&#10;x6TgQh4W84dBjplxZ/6kkw6liBD2GSqoQmgzKX1RkUU/ci1x9H5cZzFE2ZXSdHiOcNvINEkm0mLN&#10;caHCll4rKn71n40UTZuP5VbrVfk2HL9v0sPu+G2VenrslzMQgfpwD9/aa6NgmsL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LcJsUAAADbAAAADwAAAAAAAAAA&#10;AAAAAAChAgAAZHJzL2Rvd25yZXYueG1sUEsFBgAAAAAEAAQA+QAAAJMDAAAAAA==&#10;" strokecolor="#e42b29" strokeweight=".5pt">
                  <v:stroke dashstyle="dash" joinstyle="miter"/>
                  <o:lock v:ext="edit" shapetype="f"/>
                </v:line>
                <v:line id="Conector recto 143" o:spid="_x0000_s1029" style="position:absolute;visibility:visible;mso-wrap-style:square" from="1243,17483" to="54821,17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MaKccAAADcAAAADwAAAGRycy9kb3ducmV2LnhtbESP3WoCMRCF7wt9hzAFb4pm/aHI1ijS&#10;ooiC0iiCd9PNdHfpZrJsoq5vb4RC72Y453xzZjJrbSUu1PjSsYJ+LwFBnDlTcq7gsF90xyB8QDZY&#10;OSYFN/Iwmz4/TTA17spfdNEhFxHCPkUFRQh1KqXPCrLoe64mjtqPayyGuDa5NA1eI9xWcpAkb9Ji&#10;yfFCgTV9FJT96rONFE3r7Xyj9SL/fO0v14Pj7vRtleq8tPN3EIHa8G/+S69MrD8awuOZOIGc3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QxopxwAAANwAAAAPAAAAAAAA&#10;AAAAAAAAAKECAABkcnMvZG93bnJldi54bWxQSwUGAAAAAAQABAD5AAAAlQMAAAAA&#10;" strokecolor="#e42b29" strokeweight=".5pt">
                  <v:stroke dashstyle="dash" joinstyle="miter"/>
                  <o:lock v:ext="edit" shapetype="f"/>
                </v:line>
                <v:group id="Grupo 2" o:spid="_x0000_s1030" style="position:absolute;left:1243;top:2633;width:53582;height:9802" coordsize="53584,10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o 1" o:spid="_x0000_s1031" style="position:absolute;width:53584;height:2658" coordsize="53584,2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line id="Conector recto 7" o:spid="_x0000_s1032" style="position:absolute;visibility:visible;mso-wrap-style:square" from="0,0" to="5358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QibsUAAADaAAAADwAAAGRycy9kb3ducmV2LnhtbESPQWvCQBSE70L/w/IKXopu4qGW6Cqh&#10;xVIUKl1F8PaafU1Cs29DdtX477tCweMwM98w82VvG3GmzteOFaTjBARx4UzNpYL9bjV6AeEDssHG&#10;MSm4kofl4mEwx8y4C3/RWYdSRAj7DBVUIbSZlL6oyKIfu5Y4ej+usxii7EppOrxEuG3kJEmepcWa&#10;40KFLb1WVPzqk40UTevPfKP1qnx7St/Xk8P2+G2VGj72+QxEoD7cw//tD6NgCrcr8Qb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QibsUAAADaAAAADwAAAAAAAAAA&#10;AAAAAAChAgAAZHJzL2Rvd25yZXYueG1sUEsFBgAAAAAEAAQA+QAAAJMDAAAAAA==&#10;" strokecolor="#e42b29" strokeweight=".5pt">
                      <v:stroke dashstyle="dash" joinstyle="miter"/>
                      <o:lock v:ext="edit" shapetype="f"/>
                    </v:line>
                    <v:line id="Conector recto 6" o:spid="_x0000_s1033" style="position:absolute;visibility:visible;mso-wrap-style:square" from="0,2658" to="53584,2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iH9cMAAADaAAAADwAAAGRycy9kb3ducmV2LnhtbESPQWsCMRSE74L/IbxCL6JZPYhsjSIV&#10;RRQsxiL09rp57i5uXpZNquu/NwXB4zAz3zDTeWsrcaXGl44VDAcJCOLMmZJzBd/HVX8Cwgdkg5Vj&#10;UnAnD/NZtzPF1LgbH+iqQy4ihH2KCooQ6lRKnxVk0Q9cTRy9s2sshiibXJoGbxFuKzlKkrG0WHJc&#10;KLCmz4Kyi/6zkaJpu1/stF7ly95wvR2dvn5+rVLvb+3iA0SgNrzCz/bGKBjD/5V4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4h/XDAAAA2gAAAA8AAAAAAAAAAAAA&#10;AAAAoQIAAGRycy9kb3ducmV2LnhtbFBLBQYAAAAABAAEAPkAAACRAwAAAAA=&#10;" strokecolor="#e42b29" strokeweight=".5pt">
                      <v:stroke dashstyle="dash" joinstyle="miter"/>
                      <o:lock v:ext="edit" shapetype="f"/>
                    </v:line>
                  </v:group>
                  <v:line id="Conector recto 3" o:spid="_x0000_s1034" style="position:absolute;visibility:visible;mso-wrap-style:square" from="0,10100" to="53581,10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8kbcQAAADaAAAADwAAAGRycy9kb3ducmV2LnhtbESPQWvCQBSE70L/w/IKXopuYkFKdJXQ&#10;YikKla4ieHvNviah2bchu2r8912h4HGYmW+Y+bK3jThT52vHCtJxAoK4cKbmUsF+txq9gPAB2WDj&#10;mBRcycNy8TCYY2bchb/orEMpIoR9hgqqENpMSl9UZNGPXUscvR/XWQxRdqU0HV4i3DZykiRTabHm&#10;uFBhS68VFb/6ZCNF0/oz32i9Kt+e0vf15LA9flulho99PgMRqA/38H/7wyh4ht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TyRtxAAAANoAAAAPAAAAAAAAAAAA&#10;AAAAAKECAABkcnMvZG93bnJldi54bWxQSwUGAAAAAAQABAD5AAAAkgMAAAAA&#10;" strokecolor="#e42b29" strokeweight=".5pt">
                    <v:stroke dashstyle="dash" joinstyle="miter"/>
                    <o:lock v:ext="edit" shapetype="f"/>
                  </v:line>
                  <v:line id="Conector recto 4" o:spid="_x0000_s1035" style="position:absolute;visibility:visible;mso-wrap-style:square" from="0,7655" to="53584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a8GcQAAADaAAAADwAAAGRycy9kb3ducmV2LnhtbESPQWvCQBSE70L/w/IKXopuIkVKdJXQ&#10;YikKla4ieHvNviah2bchu2r8912h4HGYmW+Y+bK3jThT52vHCtJxAoK4cKbmUsF+txq9gPAB2WDj&#10;mBRcycNy8TCYY2bchb/orEMpIoR9hgqqENpMSl9UZNGPXUscvR/XWQxRdqU0HV4i3DZykiRTabHm&#10;uFBhS68VFb/6ZCNF0/oz32i9Kt+e0vf15LA9flulho99PgMRqA/38H/7wyh4ht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prwZxAAAANoAAAAPAAAAAAAAAAAA&#10;AAAAAKECAABkcnMvZG93bnJldi54bWxQSwUGAAAAAAQABAD5AAAAkgMAAAAA&#10;" strokecolor="#e42b29" strokeweight=".5pt">
                    <v:stroke dashstyle="dash" joinstyle="miter"/>
                    <o:lock v:ext="edit" shapetype="f"/>
                  </v:line>
                  <v:line id="Conector recto 5" o:spid="_x0000_s1036" style="position:absolute;visibility:visible;mso-wrap-style:square" from="0,4997" to="53584,4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oZgsQAAADaAAAADwAAAGRycy9kb3ducmV2LnhtbESPQWvCQBSE70L/w/IKXopuIlRKdJXQ&#10;YikKla4ieHvNviah2bchu2r8912h4HGYmW+Y+bK3jThT52vHCtJxAoK4cKbmUsF+txq9gPAB2WDj&#10;mBRcycNy8TCYY2bchb/orEMpIoR9hgqqENpMSl9UZNGPXUscvR/XWQxRdqU0HV4i3DZykiRTabHm&#10;uFBhS68VFb/6ZCNF0/oz32i9Kt+e0vf15LA9flulho99PgMRqA/38H/7wyh4ht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6hmCxAAAANoAAAAPAAAAAAAAAAAA&#10;AAAAAKECAABkcnMvZG93bnJldi54bWxQSwUGAAAAAAQABAD5AAAAkgMAAAAA&#10;" strokecolor="#e42b29" strokeweight=".5pt">
                    <v:stroke dashstyle="dash" joinstyle="miter"/>
                    <o:lock v:ext="edit" shapetype="f"/>
                  </v:line>
                </v:group>
                <v:line id="Conector recto 145" o:spid="_x0000_s1037" style="position:absolute;visibility:visible;mso-wrap-style:square" from="1243,19897" to="54821,19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YnxsYAAADcAAAADwAAAGRycy9kb3ducmV2LnhtbESPQWsCMRCF74X+hzAFL0WzihbZGkVa&#10;FFFQGkXwNt1Md5duJssm6vrvjVDobYb33jdvJrPWVuJCjS8dK+j3EhDEmTMl5woO+0V3DMIHZIOV&#10;Y1JwIw+z6fPTBFPjrvxFFx1yESHsU1RQhFCnUvqsIIu+52riqP24xmKIa5NL0+A1wm0lB0nyJi2W&#10;HC8UWNNHQdmvPttI0bTezjdaL/LP1/5yPTjuTt9Wqc5LO38HEagN/+a/9MrE+sMRPJ6JE8jp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mJ8bGAAAA3AAAAA8AAAAAAAAA&#10;AAAAAAAAoQIAAGRycy9kb3ducmV2LnhtbFBLBQYAAAAABAAEAPkAAACUAwAAAAA=&#10;" strokecolor="#e42b29" strokeweight=".5pt">
                  <v:stroke dashstyle="dash" joinstyle="miter"/>
                  <o:lock v:ext="edit" shapetype="f"/>
                </v:line>
                <v:line id="Conector recto 12" o:spid="_x0000_s1038" style="position:absolute;visibility:visible;mso-wrap-style:square" from="1170,22530" to="54748,2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05hsYAAADbAAAADwAAAGRycy9kb3ducmV2LnhtbESPQWvCQBCF70L/wzKFXkQ3yaFIdJXQ&#10;YikKittS6G2anSah2dmQXTX9964geJvhvffNm8VqsK04Ue8bxwrSaQKCuHSm4UrB58d6MgPhA7LB&#10;1jEp+CcPq+XDaIG5cWc+0EmHSkQI+xwV1CF0uZS+rMmin7qOOGq/rrcY4tpX0vR4jnDbyixJnqXF&#10;huOFGjt6qan800cbKZo2u2Kr9bp6Hadvm+xr//1jlXp6HIo5iEBDuJtv6XcT62dw/SUO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NOYbGAAAA2wAAAA8AAAAAAAAA&#10;AAAAAAAAoQIAAGRycy9kb3ducmV2LnhtbFBLBQYAAAAABAAEAPkAAACUAwAAAAA=&#10;" strokecolor="#e42b29" strokeweight=".5pt">
                  <v:stroke dashstyle="dash" joinstyle="miter"/>
                  <o:lock v:ext="edit" shapetype="f"/>
                </v:line>
              </v:group>
            </w:pict>
          </mc:Fallback>
        </mc:AlternateContent>
      </w:r>
      <w:r w:rsidR="009331C2">
        <w:rPr>
          <w:rFonts w:ascii="Century Gothic" w:hAnsi="Century Gothic"/>
          <w:b/>
          <w:sz w:val="20"/>
          <w:szCs w:val="18"/>
        </w:rPr>
        <w:t>DA</w:t>
      </w:r>
      <w:r w:rsidR="00395BB8" w:rsidRPr="009331C2">
        <w:rPr>
          <w:rFonts w:ascii="Century Gothic" w:hAnsi="Century Gothic"/>
          <w:b/>
          <w:sz w:val="20"/>
          <w:szCs w:val="18"/>
        </w:rPr>
        <w:t>TOS DEL TÍTULO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Número de Expediente (RUCT):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Denominación Título: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Universidad responsable: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Universidades participantes: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Centro en el que se imparte: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Nº de créditos:</w:t>
      </w:r>
    </w:p>
    <w:p w:rsidR="00395BB8" w:rsidRPr="00395BB8" w:rsidRDefault="00395BB8" w:rsidP="002D33BF">
      <w:pPr>
        <w:ind w:right="1133"/>
        <w:rPr>
          <w:rFonts w:ascii="Century Gothic" w:hAnsi="Century Gothic"/>
          <w:b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Idioma:</w:t>
      </w:r>
    </w:p>
    <w:p w:rsidR="00395BB8" w:rsidRDefault="00395BB8" w:rsidP="00395BB8">
      <w:pPr>
        <w:rPr>
          <w:rFonts w:ascii="Century Gothic" w:hAnsi="Century Gothic"/>
          <w:sz w:val="18"/>
          <w:szCs w:val="18"/>
        </w:rPr>
      </w:pPr>
      <w:r w:rsidRPr="00395BB8">
        <w:rPr>
          <w:rFonts w:ascii="Century Gothic" w:hAnsi="Century Gothic"/>
          <w:b/>
          <w:sz w:val="18"/>
          <w:szCs w:val="18"/>
        </w:rPr>
        <w:t>Modalidad</w:t>
      </w:r>
      <w:r w:rsidRPr="00395BB8">
        <w:rPr>
          <w:rFonts w:ascii="Century Gothic" w:hAnsi="Century Gothic"/>
          <w:sz w:val="18"/>
          <w:szCs w:val="18"/>
        </w:rPr>
        <w:t>:</w:t>
      </w:r>
    </w:p>
    <w:p w:rsidR="001D4FED" w:rsidRDefault="002D0191" w:rsidP="00395BB8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Informe de Evaluación Verificación/Modificación con fecha de:</w:t>
      </w:r>
    </w:p>
    <w:p w:rsidR="001D4FED" w:rsidRPr="009331C2" w:rsidRDefault="00BF2588" w:rsidP="00395BB8">
      <w:pPr>
        <w:rPr>
          <w:rFonts w:ascii="Century Gothic" w:hAnsi="Century Gothic"/>
          <w:b/>
          <w:caps/>
          <w:sz w:val="20"/>
          <w:szCs w:val="18"/>
        </w:rPr>
      </w:pPr>
      <w:r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99D43F" wp14:editId="2D704CB4">
                <wp:simplePos x="0" y="0"/>
                <wp:positionH relativeFrom="column">
                  <wp:posOffset>-102235</wp:posOffset>
                </wp:positionH>
                <wp:positionV relativeFrom="paragraph">
                  <wp:posOffset>303072</wp:posOffset>
                </wp:positionV>
                <wp:extent cx="5506720" cy="8667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720" cy="866775"/>
                        </a:xfrm>
                        <a:prstGeom prst="rect">
                          <a:avLst/>
                        </a:prstGeom>
                        <a:solidFill>
                          <a:srgbClr val="E42B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6C0" w:rsidRPr="00F44C98" w:rsidRDefault="00E216C0" w:rsidP="00F44C98">
                            <w:pPr>
                              <w:shd w:val="clear" w:color="auto" w:fill="E42B29"/>
                              <w:jc w:val="both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F44C9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Directriz 1</w:t>
                            </w:r>
                            <w:r w:rsidR="00F44C98" w:rsidRPr="00F44C98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</w:rPr>
                              <w:t>.-</w:t>
                            </w:r>
                            <w:r w:rsidRPr="00F44C98">
                              <w:rPr>
                                <w:rFonts w:ascii="Century Gothic" w:hAnsi="Century Gothic"/>
                                <w:b/>
                                <w:i/>
                                <w:color w:val="FFFFFF" w:themeColor="background1"/>
                              </w:rPr>
                              <w:t xml:space="preserve"> </w:t>
                            </w:r>
                            <w:r w:rsidRPr="00F44C98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L</w:t>
                            </w:r>
                            <w:r w:rsidRPr="00F44C98">
                              <w:rPr>
                                <w:rFonts w:ascii="Century Gothic" w:eastAsia="Calibri" w:hAnsi="Century Gothic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as acciones desarrollados para llevar a cabo las recomendaciones de especial seguimiento realizadas en los informes de evaluación de los procesos de verificación y/o modificación han sido identificadas y planificadas de acuerdo al periodo temporal previsto para su ejecución.</w:t>
                            </w:r>
                          </w:p>
                          <w:p w:rsidR="00E216C0" w:rsidRPr="00F44C98" w:rsidRDefault="00E216C0" w:rsidP="00F44C98">
                            <w:pPr>
                              <w:shd w:val="clear" w:color="auto" w:fill="E42B29"/>
                              <w:jc w:val="both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9D43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.05pt;margin-top:23.85pt;width:433.6pt;height:6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" fillcolor="#e42b29" stroked="f">
                <v:textbox>
                  <w:txbxContent>
                    <w:p w:rsidR="00E216C0" w:rsidRPr="00F44C98" w:rsidRDefault="00E216C0" w:rsidP="00F44C98">
                      <w:pPr>
                        <w:shd w:val="clear" w:color="auto" w:fill="E42B29"/>
                        <w:jc w:val="both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F44C98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Directriz 1</w:t>
                      </w:r>
                      <w:r w:rsidR="00F44C98" w:rsidRPr="00F44C98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</w:rPr>
                        <w:t>.-</w:t>
                      </w:r>
                      <w:r w:rsidRPr="00F44C98">
                        <w:rPr>
                          <w:rFonts w:ascii="Century Gothic" w:hAnsi="Century Gothic"/>
                          <w:b/>
                          <w:i/>
                          <w:color w:val="FFFFFF" w:themeColor="background1"/>
                        </w:rPr>
                        <w:t xml:space="preserve"> </w:t>
                      </w:r>
                      <w:r w:rsidRPr="00F44C98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L</w:t>
                      </w:r>
                      <w:r w:rsidRPr="00F44C98">
                        <w:rPr>
                          <w:rFonts w:ascii="Century Gothic" w:eastAsia="Calibri" w:hAnsi="Century Gothic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as acciones desarrollados para llevar a cabo las recomendaciones de especial seguimiento realizadas en los informes de evaluación de los procesos de verificación y/o modificación han sido identificadas y planificadas de acuerdo al periodo temporal previsto para su ejecución.</w:t>
                      </w:r>
                    </w:p>
                    <w:p w:rsidR="00E216C0" w:rsidRPr="00F44C98" w:rsidRDefault="00E216C0" w:rsidP="00F44C98">
                      <w:pPr>
                        <w:shd w:val="clear" w:color="auto" w:fill="E42B29"/>
                        <w:jc w:val="both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4FED" w:rsidRPr="009331C2">
        <w:rPr>
          <w:rFonts w:ascii="Century Gothic" w:hAnsi="Century Gothic"/>
          <w:b/>
          <w:caps/>
          <w:sz w:val="20"/>
          <w:szCs w:val="18"/>
        </w:rPr>
        <w:t xml:space="preserve"> </w:t>
      </w:r>
    </w:p>
    <w:p w:rsidR="00BF2588" w:rsidRDefault="00BF2588" w:rsidP="00BF2588">
      <w:pPr>
        <w:spacing w:after="0"/>
        <w:rPr>
          <w:rFonts w:ascii="Century Gothic" w:hAnsi="Century Gothic"/>
          <w:sz w:val="20"/>
        </w:rPr>
      </w:pPr>
    </w:p>
    <w:p w:rsidR="00E216C0" w:rsidRPr="00F44C98" w:rsidRDefault="00E216C0" w:rsidP="009331C2">
      <w:pPr>
        <w:rPr>
          <w:rFonts w:ascii="Century Gothic" w:hAnsi="Century Gothic"/>
          <w:sz w:val="20"/>
        </w:rPr>
      </w:pPr>
      <w:r w:rsidRPr="00F44C98">
        <w:rPr>
          <w:rFonts w:ascii="Century Gothic" w:hAnsi="Century Gothic"/>
          <w:sz w:val="20"/>
        </w:rPr>
        <w:t>Elementos</w:t>
      </w:r>
      <w:r w:rsidR="00F44C98" w:rsidRPr="00F44C98">
        <w:rPr>
          <w:rFonts w:ascii="Century Gothic" w:hAnsi="Century Gothic"/>
          <w:sz w:val="20"/>
        </w:rPr>
        <w:t xml:space="preserve"> a evaluar</w:t>
      </w:r>
      <w:r w:rsidRPr="00F44C98">
        <w:rPr>
          <w:rFonts w:ascii="Century Gothic" w:hAnsi="Century Gothic"/>
          <w:sz w:val="20"/>
        </w:rPr>
        <w:t>:</w:t>
      </w:r>
    </w:p>
    <w:p w:rsidR="00714281" w:rsidRDefault="00E216C0" w:rsidP="00714281">
      <w:pPr>
        <w:pStyle w:val="Prrafodelista"/>
        <w:numPr>
          <w:ilvl w:val="0"/>
          <w:numId w:val="1"/>
        </w:numPr>
        <w:spacing w:after="0" w:line="259" w:lineRule="auto"/>
        <w:ind w:right="282" w:hanging="294"/>
        <w:contextualSpacing/>
        <w:rPr>
          <w:sz w:val="20"/>
        </w:rPr>
      </w:pPr>
      <w:r w:rsidRPr="00F44C98">
        <w:rPr>
          <w:sz w:val="20"/>
        </w:rPr>
        <w:t>las acciones definidas han sido claramente identificadas y planificadas, y son coherentes con los aspectos a mejorar en el diseño del título y el adecuado desarrollo de su implantación</w:t>
      </w:r>
    </w:p>
    <w:p w:rsidR="00714281" w:rsidRDefault="00E216C0" w:rsidP="00714281">
      <w:pPr>
        <w:pStyle w:val="Prrafodelista"/>
        <w:numPr>
          <w:ilvl w:val="0"/>
          <w:numId w:val="1"/>
        </w:numPr>
        <w:spacing w:after="0" w:line="259" w:lineRule="auto"/>
        <w:ind w:right="282" w:hanging="294"/>
        <w:contextualSpacing/>
        <w:rPr>
          <w:sz w:val="20"/>
        </w:rPr>
      </w:pPr>
      <w:r w:rsidRPr="00714281">
        <w:rPr>
          <w:sz w:val="20"/>
        </w:rPr>
        <w:t>se realiza un análisis de la implantación de la acción de mejora que recoge los aspectos que han influido durante su desarrollo</w:t>
      </w:r>
    </w:p>
    <w:p w:rsidR="009331C2" w:rsidRPr="009331C2" w:rsidRDefault="009331C2" w:rsidP="009331C2">
      <w:pPr>
        <w:pStyle w:val="Prrafodelista"/>
        <w:spacing w:after="0" w:line="259" w:lineRule="auto"/>
        <w:ind w:left="720" w:right="282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4D1F28" w:rsidRDefault="004D1F28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  <w:bookmarkStart w:id="0" w:name="_GoBack"/>
      <w:bookmarkEnd w:id="0"/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9331C2" w:rsidRDefault="009331C2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p w:rsidR="00714281" w:rsidRPr="00714281" w:rsidRDefault="00714281" w:rsidP="00714281">
      <w:pPr>
        <w:pBdr>
          <w:top w:val="single" w:sz="12" w:space="1" w:color="E42B29"/>
          <w:left w:val="single" w:sz="12" w:space="4" w:color="E42B29"/>
          <w:bottom w:val="single" w:sz="12" w:space="1" w:color="E42B29"/>
          <w:right w:val="single" w:sz="12" w:space="4" w:color="E42B29"/>
        </w:pBdr>
        <w:spacing w:after="0"/>
        <w:ind w:right="141"/>
        <w:contextualSpacing/>
        <w:rPr>
          <w:sz w:val="20"/>
        </w:rPr>
      </w:pPr>
    </w:p>
    <w:sectPr w:rsidR="00714281" w:rsidRPr="00714281" w:rsidSect="00714281">
      <w:headerReference w:type="default" r:id="rId8"/>
      <w:footerReference w:type="default" r:id="rId9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BD8" w:rsidRDefault="00525BD8" w:rsidP="0096389B">
      <w:pPr>
        <w:spacing w:after="0" w:line="240" w:lineRule="auto"/>
      </w:pPr>
      <w:r>
        <w:separator/>
      </w:r>
    </w:p>
  </w:endnote>
  <w:endnote w:type="continuationSeparator" w:id="0">
    <w:p w:rsidR="00525BD8" w:rsidRDefault="00525BD8" w:rsidP="0096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C2" w:rsidRPr="009331C2" w:rsidRDefault="009331C2" w:rsidP="009331C2">
    <w:pPr>
      <w:pStyle w:val="Piedepgina"/>
      <w:tabs>
        <w:tab w:val="clear" w:pos="8504"/>
      </w:tabs>
      <w:ind w:left="-709" w:right="-426"/>
      <w:rPr>
        <w:rFonts w:ascii="Century Gothic" w:hAnsi="Century Gothic"/>
        <w:color w:val="E42B29"/>
        <w:sz w:val="16"/>
        <w:lang w:val="es-ES"/>
      </w:rPr>
    </w:pPr>
    <w:r w:rsidRPr="009331C2">
      <w:rPr>
        <w:rFonts w:ascii="Century Gothic" w:hAnsi="Century Gothic"/>
        <w:color w:val="E42B29"/>
        <w:sz w:val="16"/>
        <w:lang w:val="es-ES"/>
      </w:rPr>
      <w:t>Seguimiento</w:t>
    </w:r>
    <w:r>
      <w:rPr>
        <w:rFonts w:ascii="Century Gothic" w:hAnsi="Century Gothic"/>
        <w:color w:val="E42B29"/>
        <w:sz w:val="16"/>
        <w:lang w:val="es-ES"/>
      </w:rPr>
      <w:t xml:space="preserve"> Especial </w:t>
    </w:r>
    <w:r w:rsidRPr="009331C2">
      <w:rPr>
        <w:rFonts w:ascii="Century Gothic" w:hAnsi="Century Gothic"/>
        <w:color w:val="E42B29"/>
        <w:sz w:val="16"/>
        <w:lang w:val="es-ES"/>
      </w:rPr>
      <w:t>tras Ver</w:t>
    </w:r>
    <w:r w:rsidR="00BF2588">
      <w:rPr>
        <w:rFonts w:ascii="Century Gothic" w:hAnsi="Century Gothic"/>
        <w:color w:val="E42B29"/>
        <w:sz w:val="16"/>
        <w:lang w:val="es-ES"/>
      </w:rPr>
      <w:t>i</w:t>
    </w:r>
    <w:r w:rsidRPr="009331C2">
      <w:rPr>
        <w:rFonts w:ascii="Century Gothic" w:hAnsi="Century Gothic"/>
        <w:color w:val="E42B29"/>
        <w:sz w:val="16"/>
        <w:lang w:val="es-ES"/>
      </w:rPr>
      <w:t>ficación/Modificación</w:t>
    </w:r>
    <w:r>
      <w:rPr>
        <w:rFonts w:ascii="Century Gothic" w:hAnsi="Century Gothic"/>
        <w:color w:val="E42B29"/>
        <w:sz w:val="16"/>
        <w:lang w:val="es-ES"/>
      </w:rPr>
      <w:t xml:space="preserve">                                                                                                                     </w:t>
    </w:r>
    <w:r w:rsidRPr="009331C2">
      <w:rPr>
        <w:rFonts w:ascii="Century Gothic" w:hAnsi="Century Gothic"/>
        <w:color w:val="E42B29"/>
        <w:sz w:val="16"/>
        <w:lang w:val="es-ES"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BD8" w:rsidRDefault="00525BD8" w:rsidP="0096389B">
      <w:pPr>
        <w:spacing w:after="0" w:line="240" w:lineRule="auto"/>
      </w:pPr>
      <w:r>
        <w:separator/>
      </w:r>
    </w:p>
  </w:footnote>
  <w:footnote w:type="continuationSeparator" w:id="0">
    <w:p w:rsidR="00525BD8" w:rsidRDefault="00525BD8" w:rsidP="0096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588" w:rsidRDefault="00BF2588" w:rsidP="00BF2588">
    <w:pPr>
      <w:jc w:val="both"/>
      <w:rPr>
        <w:rFonts w:ascii="Century Gothic" w:hAnsi="Century Gothic"/>
        <w:b/>
        <w:color w:val="C00000"/>
        <w:sz w:val="28"/>
      </w:rPr>
    </w:pPr>
    <w:r w:rsidRPr="00582FC4">
      <w:rPr>
        <w:rFonts w:ascii="Century Gothic" w:hAnsi="Century Gothic"/>
        <w:b/>
        <w:noProof/>
        <w:color w:val="C00000"/>
        <w:sz w:val="28"/>
        <w:lang w:eastAsia="es-ES_tradnl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95A75FC" wp14:editId="3E6D0D4D">
              <wp:simplePos x="0" y="0"/>
              <wp:positionH relativeFrom="column">
                <wp:posOffset>862965</wp:posOffset>
              </wp:positionH>
              <wp:positionV relativeFrom="paragraph">
                <wp:posOffset>-11430</wp:posOffset>
              </wp:positionV>
              <wp:extent cx="3952875" cy="6000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2588" w:rsidRDefault="00BF2588" w:rsidP="00BF2588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 xml:space="preserve">PROGRAMA DE </w:t>
                          </w:r>
                          <w:r w:rsidRPr="00395BB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SEGUIMIENTO</w:t>
                          </w:r>
                        </w:p>
                        <w:p w:rsidR="00BF2588" w:rsidRPr="00395BB8" w:rsidRDefault="00BF2588" w:rsidP="00BF2588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sz w:val="28"/>
                            </w:rPr>
                          </w:pPr>
                          <w:r w:rsidRPr="00395BB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DE TÍTULOS OFICIALES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 xml:space="preserve"> DE </w:t>
                          </w:r>
                          <w:r w:rsidRPr="00395BB8">
                            <w:rPr>
                              <w:rFonts w:ascii="Century Gothic" w:hAnsi="Century Gothic"/>
                              <w:b/>
                              <w:sz w:val="28"/>
                            </w:rPr>
                            <w:t>GRADO Y MÁSTER</w:t>
                          </w:r>
                        </w:p>
                        <w:p w:rsidR="00BF2588" w:rsidRDefault="00BF2588" w:rsidP="00BF2588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A75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7.95pt;margin-top:-.9pt;width:311.25pt;height:4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" stroked="f">
              <v:textbox>
                <w:txbxContent>
                  <w:p w:rsidR="00BF2588" w:rsidRDefault="00BF2588" w:rsidP="00BF2588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sz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8"/>
                      </w:rPr>
                      <w:t xml:space="preserve">PROGRAMA DE </w:t>
                    </w:r>
                    <w:r w:rsidRPr="00395BB8">
                      <w:rPr>
                        <w:rFonts w:ascii="Century Gothic" w:hAnsi="Century Gothic"/>
                        <w:b/>
                        <w:sz w:val="28"/>
                      </w:rPr>
                      <w:t>SEGUIMIENTO</w:t>
                    </w:r>
                  </w:p>
                  <w:p w:rsidR="00BF2588" w:rsidRPr="00395BB8" w:rsidRDefault="00BF2588" w:rsidP="00BF2588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sz w:val="28"/>
                      </w:rPr>
                    </w:pPr>
                    <w:r w:rsidRPr="00395BB8">
                      <w:rPr>
                        <w:rFonts w:ascii="Century Gothic" w:hAnsi="Century Gothic"/>
                        <w:b/>
                        <w:sz w:val="28"/>
                      </w:rPr>
                      <w:t>DE TÍTULOS OFICIALES</w:t>
                    </w:r>
                    <w:r>
                      <w:rPr>
                        <w:rFonts w:ascii="Century Gothic" w:hAnsi="Century Gothic"/>
                        <w:b/>
                        <w:sz w:val="28"/>
                      </w:rPr>
                      <w:t xml:space="preserve"> DE </w:t>
                    </w:r>
                    <w:r w:rsidRPr="00395BB8">
                      <w:rPr>
                        <w:rFonts w:ascii="Century Gothic" w:hAnsi="Century Gothic"/>
                        <w:b/>
                        <w:sz w:val="28"/>
                      </w:rPr>
                      <w:t>GRADO Y MÁSTER</w:t>
                    </w:r>
                  </w:p>
                  <w:p w:rsidR="00BF2588" w:rsidRDefault="00BF2588" w:rsidP="00BF2588">
                    <w:pPr>
                      <w:spacing w:after="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0288" behindDoc="1" locked="0" layoutInCell="1" allowOverlap="1" wp14:anchorId="78A42B1F" wp14:editId="4D173088">
          <wp:simplePos x="0" y="0"/>
          <wp:positionH relativeFrom="column">
            <wp:posOffset>-670560</wp:posOffset>
          </wp:positionH>
          <wp:positionV relativeFrom="paragraph">
            <wp:posOffset>-11430</wp:posOffset>
          </wp:positionV>
          <wp:extent cx="1403985" cy="457200"/>
          <wp:effectExtent l="0" t="0" r="5715" b="0"/>
          <wp:wrapTight wrapText="bothSides">
            <wp:wrapPolygon edited="0">
              <wp:start x="0" y="0"/>
              <wp:lineTo x="0" y="20700"/>
              <wp:lineTo x="21395" y="20700"/>
              <wp:lineTo x="21395" y="0"/>
              <wp:lineTo x="0" y="0"/>
            </wp:wrapPolygon>
          </wp:wrapTight>
          <wp:docPr id="19" name="Imagen 8" descr="C:\Users\mfernandez\AppData\Local\Microsoft\Windows\INetCache\Content.Word\Fundación madri+d + 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:\Users\mfernandez\AppData\Local\Microsoft\Windows\INetCache\Content.Word\Fundación madri+d + C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color w:val="C00000"/>
        <w:sz w:val="28"/>
      </w:rPr>
      <w:t xml:space="preserve"> </w:t>
    </w:r>
  </w:p>
  <w:p w:rsidR="0096389B" w:rsidRDefault="00BF2588" w:rsidP="00582FC4">
    <w:pPr>
      <w:jc w:val="both"/>
      <w:rPr>
        <w:rFonts w:ascii="Century Gothic" w:hAnsi="Century Gothic"/>
        <w:b/>
        <w:color w:val="C00000"/>
        <w:sz w:val="28"/>
      </w:rPr>
    </w:pPr>
    <w:r>
      <w:rPr>
        <w:rFonts w:ascii="Century Gothic" w:hAnsi="Century Gothic"/>
        <w:b/>
        <w:color w:val="C00000"/>
        <w:sz w:val="28"/>
      </w:rPr>
      <w:t xml:space="preserve"> </w:t>
    </w:r>
  </w:p>
  <w:p w:rsidR="00BF2588" w:rsidRPr="00BF2588" w:rsidRDefault="00BF2588" w:rsidP="00BF2588">
    <w:pPr>
      <w:spacing w:after="0"/>
      <w:jc w:val="both"/>
      <w:rPr>
        <w:rFonts w:ascii="Century Gothic" w:hAnsi="Century Gothic"/>
        <w:b/>
        <w:color w:val="C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E19BE"/>
    <w:multiLevelType w:val="hybridMultilevel"/>
    <w:tmpl w:val="AF84DD04"/>
    <w:lvl w:ilvl="0" w:tplc="6444E45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9B"/>
    <w:rsid w:val="00030488"/>
    <w:rsid w:val="00064D15"/>
    <w:rsid w:val="00096A63"/>
    <w:rsid w:val="001B10C1"/>
    <w:rsid w:val="001D4FED"/>
    <w:rsid w:val="002D0191"/>
    <w:rsid w:val="002D33BF"/>
    <w:rsid w:val="00395BB8"/>
    <w:rsid w:val="004D1F28"/>
    <w:rsid w:val="00525BD8"/>
    <w:rsid w:val="00582FC4"/>
    <w:rsid w:val="006F5187"/>
    <w:rsid w:val="00714281"/>
    <w:rsid w:val="009331C2"/>
    <w:rsid w:val="0096090C"/>
    <w:rsid w:val="0096389B"/>
    <w:rsid w:val="00AE60F8"/>
    <w:rsid w:val="00BF2588"/>
    <w:rsid w:val="00D42892"/>
    <w:rsid w:val="00E216C0"/>
    <w:rsid w:val="00EF0771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3079169-ABA2-4DBA-AF9A-77FAC7AC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89B"/>
  </w:style>
  <w:style w:type="paragraph" w:styleId="Piedepgina">
    <w:name w:val="footer"/>
    <w:basedOn w:val="Normal"/>
    <w:link w:val="PiedepginaCar"/>
    <w:uiPriority w:val="99"/>
    <w:unhideWhenUsed/>
    <w:rsid w:val="009638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89B"/>
  </w:style>
  <w:style w:type="paragraph" w:styleId="NormalWeb">
    <w:name w:val="Normal (Web)"/>
    <w:basedOn w:val="Normal"/>
    <w:uiPriority w:val="99"/>
    <w:semiHidden/>
    <w:unhideWhenUsed/>
    <w:rsid w:val="00D4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E216C0"/>
    <w:pPr>
      <w:spacing w:after="240" w:line="288" w:lineRule="auto"/>
      <w:jc w:val="both"/>
    </w:pPr>
    <w:rPr>
      <w:rFonts w:ascii="Century Gothic" w:eastAsia="Times New Roman" w:hAnsi="Century Gothic" w:cs="Arial"/>
      <w:lang w:val="es-ES" w:eastAsia="es-ES_tradnl"/>
    </w:rPr>
  </w:style>
  <w:style w:type="character" w:customStyle="1" w:styleId="PrrafodelistaCar">
    <w:name w:val="Párrafo de lista Car"/>
    <w:link w:val="Prrafodelista"/>
    <w:uiPriority w:val="34"/>
    <w:rsid w:val="00E216C0"/>
    <w:rPr>
      <w:rFonts w:ascii="Century Gothic" w:eastAsia="Times New Roman" w:hAnsi="Century Gothic" w:cs="Arial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2819-D22A-4F4E-91EB-5618CB52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madri+d para el conocimiento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Fernández</dc:creator>
  <cp:keywords/>
  <dc:description/>
  <cp:lastModifiedBy>Marta Fernández</cp:lastModifiedBy>
  <cp:revision>5</cp:revision>
  <cp:lastPrinted>2018-09-12T10:38:00Z</cp:lastPrinted>
  <dcterms:created xsi:type="dcterms:W3CDTF">2018-09-12T10:38:00Z</dcterms:created>
  <dcterms:modified xsi:type="dcterms:W3CDTF">2018-09-12T11:20:00Z</dcterms:modified>
</cp:coreProperties>
</file>